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B5309" w14:textId="309EF23B" w:rsidR="00827BA9" w:rsidRPr="00846EE2" w:rsidRDefault="00827BA9" w:rsidP="0082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EE2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846EE2">
        <w:rPr>
          <w:rFonts w:ascii="Times New Roman" w:hAnsi="Times New Roman" w:cs="Times New Roman"/>
          <w:sz w:val="28"/>
          <w:szCs w:val="28"/>
        </w:rPr>
        <w:t>: «</w:t>
      </w:r>
      <w:r w:rsidRPr="00846EE2">
        <w:rPr>
          <w:rFonts w:ascii="Times New Roman" w:hAnsi="Times New Roman" w:cs="Times New Roman"/>
          <w:b/>
          <w:sz w:val="28"/>
          <w:szCs w:val="28"/>
        </w:rPr>
        <w:t>Неделя театра</w:t>
      </w:r>
      <w:r w:rsidRPr="00846EE2">
        <w:rPr>
          <w:rFonts w:ascii="Times New Roman" w:hAnsi="Times New Roman" w:cs="Times New Roman"/>
          <w:sz w:val="28"/>
          <w:szCs w:val="28"/>
        </w:rPr>
        <w:t>»</w:t>
      </w:r>
    </w:p>
    <w:p w14:paraId="7FCD45B9" w14:textId="77777777" w:rsidR="00827BA9" w:rsidRPr="00846EE2" w:rsidRDefault="00827BA9" w:rsidP="00827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EE2">
        <w:rPr>
          <w:rFonts w:ascii="Times New Roman" w:hAnsi="Times New Roman" w:cs="Times New Roman"/>
          <w:b/>
          <w:sz w:val="28"/>
          <w:szCs w:val="28"/>
        </w:rPr>
        <w:t>Сроки:</w:t>
      </w:r>
      <w:r w:rsidRPr="00846EE2">
        <w:rPr>
          <w:rFonts w:ascii="Times New Roman" w:hAnsi="Times New Roman" w:cs="Times New Roman"/>
          <w:sz w:val="28"/>
          <w:szCs w:val="28"/>
        </w:rPr>
        <w:t xml:space="preserve"> четвёртая неделя Января, первая и вторая неделя Февраля.</w:t>
      </w:r>
    </w:p>
    <w:p w14:paraId="00F8D906" w14:textId="47F1057F" w:rsidR="0080095E" w:rsidRPr="00846EE2" w:rsidRDefault="00827BA9" w:rsidP="00827B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46EE2">
        <w:rPr>
          <w:rFonts w:ascii="Times New Roman" w:hAnsi="Times New Roman" w:cs="Times New Roman"/>
          <w:b/>
          <w:sz w:val="28"/>
          <w:szCs w:val="28"/>
        </w:rPr>
        <w:t>Цель</w:t>
      </w:r>
      <w:r w:rsidR="00846EE2" w:rsidRPr="00846E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6EE2" w:rsidRPr="00846EE2">
        <w:rPr>
          <w:rFonts w:ascii="Times New Roman" w:hAnsi="Times New Roman" w:cs="Times New Roman"/>
          <w:sz w:val="28"/>
          <w:szCs w:val="28"/>
        </w:rPr>
        <w:t>знакомить</w:t>
      </w:r>
      <w:r w:rsidRPr="00846EE2">
        <w:rPr>
          <w:rFonts w:ascii="Times New Roman" w:hAnsi="Times New Roman" w:cs="Times New Roman"/>
          <w:sz w:val="28"/>
          <w:szCs w:val="28"/>
        </w:rPr>
        <w:t xml:space="preserve"> детей с понятием «театр», вызывать эмоционально – радостное состояние; </w:t>
      </w:r>
      <w:r w:rsidRPr="00846EE2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накоплению опыта доброжелательных взаимоотношений со сверстниками. </w:t>
      </w:r>
      <w:r w:rsidRPr="00846EE2">
        <w:rPr>
          <w:rFonts w:ascii="Times New Roman" w:hAnsi="Times New Roman" w:cs="Times New Roman"/>
          <w:sz w:val="28"/>
          <w:szCs w:val="28"/>
        </w:rPr>
        <w:t>Познакомить с кукольным, пальчиковым театром. Обогатить словарь детей глаголами обозначающие эмоциональное состояние.</w:t>
      </w:r>
      <w:r w:rsidRPr="00846EE2">
        <w:rPr>
          <w:rFonts w:ascii="Times New Roman" w:hAnsi="Times New Roman" w:cs="Times New Roman"/>
          <w:color w:val="000000"/>
          <w:sz w:val="28"/>
          <w:szCs w:val="28"/>
        </w:rPr>
        <w:t xml:space="preserve"> Прививать детям интерес к театрально – игровой деятельности, познакомить малышей с настольным</w:t>
      </w:r>
    </w:p>
    <w:p w14:paraId="65AA76BF" w14:textId="77777777" w:rsidR="00827BA9" w:rsidRPr="00846EE2" w:rsidRDefault="00827BA9" w:rsidP="00827BA9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846EE2">
        <w:rPr>
          <w:rFonts w:cs="Times New Roman"/>
          <w:color w:val="000000"/>
          <w:sz w:val="28"/>
          <w:szCs w:val="28"/>
        </w:rPr>
        <w:t xml:space="preserve">Понедельник. </w:t>
      </w:r>
      <w:r w:rsidRPr="00846EE2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73DFDEFC" w14:textId="3DB319EB" w:rsidR="00846EE2" w:rsidRPr="00846EE2" w:rsidRDefault="00827BA9" w:rsidP="00846EE2">
      <w:pPr>
        <w:tabs>
          <w:tab w:val="left" w:pos="5550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Тема. Рассматривание иллюстраций к сказке «Теремок». Дидактическое упражнение «Что я сделала?»</w:t>
      </w:r>
      <w:r w:rsidR="00846EE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46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846EE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5, с 66 — </w:t>
      </w:r>
      <w:r w:rsidR="00846EE2" w:rsidRPr="00846EE2">
        <w:rPr>
          <w:rStyle w:val="FontStyle46"/>
          <w:rFonts w:cs="Times New Roman"/>
          <w:b w:val="0"/>
          <w:bCs/>
          <w:sz w:val="28"/>
          <w:szCs w:val="28"/>
        </w:rPr>
        <w:t xml:space="preserve">Развитие речи в детском саду. Вторая младшая группа раннего возраста (2-3 года). В.В. Гербова </w:t>
      </w:r>
      <w:r w:rsidR="00846EE2" w:rsidRPr="00846EE2">
        <w:rPr>
          <w:rFonts w:ascii="Times New Roman" w:hAnsi="Times New Roman" w:cs="Times New Roman"/>
          <w:b/>
          <w:bCs/>
          <w:sz w:val="28"/>
          <w:szCs w:val="28"/>
        </w:rPr>
        <w:t>2016г</w:t>
      </w:r>
    </w:p>
    <w:p w14:paraId="4FEE62FA" w14:textId="1AF626F6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Цель. Дать детям почувствовать (на интуитивном уровне) взаимосвязь между содержанием литературного текста и рисунков к нему. Учить правильно называть действия, противоположные по значению. Формы работы. Рассматривание рисунков к сказке. Беседа с детьми. Дидактическое упражнение «Что я сделала?»</w:t>
      </w:r>
    </w:p>
    <w:p w14:paraId="5E6849E7" w14:textId="5D44A2D9" w:rsidR="00846EE2" w:rsidRPr="00846EE2" w:rsidRDefault="00827BA9" w:rsidP="00846EE2">
      <w:pPr>
        <w:pStyle w:val="a4"/>
        <w:tabs>
          <w:tab w:val="left" w:pos="34"/>
        </w:tabs>
        <w:spacing w:before="0" w:after="120"/>
        <w:jc w:val="both"/>
      </w:pPr>
      <w:r w:rsidRPr="00846EE2">
        <w:rPr>
          <w:rFonts w:eastAsia="Arial"/>
          <w:b/>
          <w:bCs/>
          <w:color w:val="000000"/>
          <w:sz w:val="28"/>
          <w:szCs w:val="28"/>
        </w:rPr>
        <w:t>Тема</w:t>
      </w:r>
      <w:r w:rsidRPr="00846EE2">
        <w:rPr>
          <w:rFonts w:eastAsia="Arial"/>
          <w:color w:val="000000"/>
          <w:sz w:val="28"/>
          <w:szCs w:val="28"/>
        </w:rPr>
        <w:t xml:space="preserve">: </w:t>
      </w:r>
      <w:r w:rsidRPr="00846EE2">
        <w:rPr>
          <w:rFonts w:eastAsia="Arial"/>
          <w:b/>
          <w:bCs/>
          <w:color w:val="000000"/>
          <w:sz w:val="28"/>
          <w:szCs w:val="28"/>
        </w:rPr>
        <w:t xml:space="preserve">Составление рассказа на тему «Как мы птичек кормили». Упражнение на произношение и укрепление артикуляционного аппарата. </w:t>
      </w:r>
      <w:r w:rsidRPr="00846EE2">
        <w:rPr>
          <w:b/>
          <w:bCs/>
          <w:color w:val="000000"/>
          <w:sz w:val="28"/>
          <w:szCs w:val="28"/>
        </w:rPr>
        <w:t xml:space="preserve">№ </w:t>
      </w:r>
      <w:r w:rsidRPr="00846EE2">
        <w:rPr>
          <w:rFonts w:eastAsia="Arial"/>
          <w:b/>
          <w:bCs/>
          <w:color w:val="000000"/>
          <w:sz w:val="28"/>
          <w:szCs w:val="28"/>
        </w:rPr>
        <w:t xml:space="preserve">2 с 64 - </w:t>
      </w:r>
      <w:r w:rsidR="00846EE2" w:rsidRPr="00846EE2">
        <w:rPr>
          <w:rStyle w:val="FontStyle46"/>
          <w:b w:val="0"/>
          <w:bCs/>
          <w:sz w:val="28"/>
          <w:szCs w:val="28"/>
        </w:rPr>
        <w:t xml:space="preserve">Развитие речи в детском саду. Вторая младшая группа раннего возраста (2-3 года). В.В. Гербова </w:t>
      </w:r>
      <w:r w:rsidR="00846EE2" w:rsidRPr="00846EE2">
        <w:rPr>
          <w:rFonts w:cs="Arial"/>
          <w:sz w:val="28"/>
          <w:szCs w:val="28"/>
        </w:rPr>
        <w:t>2016г</w:t>
      </w:r>
      <w:r w:rsidR="00846EE2">
        <w:t xml:space="preserve"> </w:t>
      </w:r>
      <w:r w:rsidRPr="00846EE2">
        <w:rPr>
          <w:rFonts w:eastAsia="Arial"/>
          <w:b/>
          <w:bCs/>
          <w:color w:val="000000"/>
          <w:sz w:val="28"/>
          <w:szCs w:val="28"/>
        </w:rPr>
        <w:t xml:space="preserve">и с 189 - </w:t>
      </w:r>
      <w:r w:rsidR="00846EE2" w:rsidRPr="00846EE2">
        <w:rPr>
          <w:sz w:val="28"/>
          <w:szCs w:val="28"/>
        </w:rPr>
        <w:t>О.П. Власенко «Комплексные занятия» 2011г.</w:t>
      </w:r>
    </w:p>
    <w:p w14:paraId="74CC0991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Цель. Учить детей следить за рассказом воспитателя: добавлять слова, заканчивать фразы; упражнять в отчетливом произнесении звука Х (изолированного, в звукоподражательных словах и во фразах).</w:t>
      </w:r>
    </w:p>
    <w:p w14:paraId="5297E5E1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Беседа с детьми о зиме, о том, как мы кормили птичек на улице крошками. Воображаемые ситуации: «Мы сдуем снежинки». «Греем руки». Чтение чистоговорок. Определение у каких животных мех, а у кого перья.</w:t>
      </w:r>
    </w:p>
    <w:p w14:paraId="0B33F457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846EE2">
        <w:rPr>
          <w:rFonts w:eastAsia="Arial"/>
          <w:b/>
          <w:bCs/>
          <w:color w:val="000000"/>
          <w:sz w:val="28"/>
          <w:szCs w:val="28"/>
        </w:rPr>
        <w:t xml:space="preserve">Тема. Дидактическая игра «Угадай по голосу». Рассматривание и сравнение героев сказки В. Сутеева «Кто сказал: «Мяу»?». С 196 — </w:t>
      </w:r>
      <w:r w:rsidR="00846EE2" w:rsidRPr="00846EE2">
        <w:rPr>
          <w:sz w:val="28"/>
          <w:szCs w:val="28"/>
        </w:rPr>
        <w:t>О.П. Власенко «Комплексные занятия» 2011г.</w:t>
      </w:r>
    </w:p>
    <w:p w14:paraId="3B830979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Цели: учить внимательно слушать и наблюдать; формировать способность детей к диалогической речи; учить отвечать на вопросы словом и предложением; обогащать и активизировать словарь по теме; учить рассматривать, сравнивать героев сказки, угадывать по голосу. Чтение сказки. Игра «Угадай по голосу». Физкультминутка. Рассматривание и сравнение героев сказки В. Сутеева «Кто сказал: «Мяу»?».</w:t>
      </w:r>
    </w:p>
    <w:p w14:paraId="2D0F4CA3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EFBCF59" w14:textId="77777777" w:rsidR="00827BA9" w:rsidRPr="00846EE2" w:rsidRDefault="00827BA9" w:rsidP="00827BA9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846EE2">
        <w:rPr>
          <w:rFonts w:cs="Times New Roman"/>
          <w:sz w:val="28"/>
          <w:szCs w:val="28"/>
        </w:rPr>
        <w:t xml:space="preserve">Вторник. </w:t>
      </w:r>
      <w:r w:rsidRPr="00846EE2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5CC2155F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846EE2">
        <w:rPr>
          <w:rFonts w:eastAsia="Arial"/>
          <w:b/>
          <w:bCs/>
          <w:color w:val="000000"/>
          <w:sz w:val="28"/>
          <w:szCs w:val="28"/>
        </w:rPr>
        <w:t>Тема</w:t>
      </w:r>
      <w:r w:rsidRPr="00846EE2">
        <w:rPr>
          <w:rFonts w:eastAsia="Arial"/>
          <w:color w:val="000000"/>
          <w:sz w:val="28"/>
          <w:szCs w:val="28"/>
        </w:rPr>
        <w:t xml:space="preserve">. </w:t>
      </w:r>
      <w:r w:rsidRPr="00846EE2">
        <w:rPr>
          <w:rFonts w:eastAsia="Arial"/>
          <w:b/>
          <w:bCs/>
          <w:color w:val="000000"/>
          <w:sz w:val="28"/>
          <w:szCs w:val="28"/>
        </w:rPr>
        <w:t xml:space="preserve">«Петушок, петушок, золотой гребешок» с 259 — </w:t>
      </w:r>
      <w:r w:rsidR="00846EE2" w:rsidRPr="00846EE2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23565FA0" w14:textId="77777777" w:rsidR="00827BA9" w:rsidRPr="00846EE2" w:rsidRDefault="00827BA9" w:rsidP="00827BA9">
      <w:pPr>
        <w:pStyle w:val="a3"/>
        <w:jc w:val="both"/>
        <w:rPr>
          <w:rFonts w:eastAsia="Arial" w:cs="Times New Roman"/>
          <w:color w:val="000000"/>
          <w:sz w:val="28"/>
          <w:szCs w:val="28"/>
        </w:rPr>
      </w:pPr>
      <w:r w:rsidRPr="00846EE2">
        <w:rPr>
          <w:rFonts w:eastAsia="Arial" w:cs="Times New Roman"/>
          <w:color w:val="000000"/>
          <w:sz w:val="28"/>
          <w:szCs w:val="28"/>
        </w:rPr>
        <w:t>Цель: рисовать дугообразные линии, располагая их из одной точки (хвостика петуха). Закреплять у детей знание красного цвета; обращать внимание на яркость цвета краски.</w:t>
      </w:r>
    </w:p>
    <w:p w14:paraId="439F358C" w14:textId="77777777" w:rsidR="00827BA9" w:rsidRPr="00846EE2" w:rsidRDefault="00827BA9" w:rsidP="00827BA9">
      <w:pPr>
        <w:pStyle w:val="a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846EE2">
        <w:rPr>
          <w:rFonts w:eastAsia="Arial" w:cs="Times New Roman"/>
          <w:color w:val="000000"/>
          <w:sz w:val="28"/>
          <w:szCs w:val="28"/>
        </w:rPr>
        <w:t>Рассмотреть петушка. Показ приёмов рисования. Самостоятельное рисование, индивидуальная помощь. Выставка рисунков.</w:t>
      </w:r>
    </w:p>
    <w:p w14:paraId="2B2A81DF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846EE2">
        <w:rPr>
          <w:rFonts w:eastAsia="Arial"/>
          <w:b/>
          <w:bCs/>
          <w:color w:val="000000"/>
          <w:sz w:val="28"/>
          <w:szCs w:val="28"/>
        </w:rPr>
        <w:t>Тема.</w:t>
      </w:r>
      <w:r w:rsidRPr="00846EE2">
        <w:rPr>
          <w:rFonts w:eastAsia="Arial"/>
          <w:color w:val="000000"/>
          <w:sz w:val="28"/>
          <w:szCs w:val="28"/>
        </w:rPr>
        <w:t xml:space="preserve"> «</w:t>
      </w:r>
      <w:r w:rsidRPr="00846EE2">
        <w:rPr>
          <w:rFonts w:eastAsia="Arial"/>
          <w:b/>
          <w:bCs/>
          <w:color w:val="000000"/>
          <w:sz w:val="28"/>
          <w:szCs w:val="28"/>
        </w:rPr>
        <w:t xml:space="preserve">Угощение для зверей (бублики)» с 199 - </w:t>
      </w:r>
      <w:r w:rsidR="00846EE2" w:rsidRPr="00846EE2">
        <w:rPr>
          <w:sz w:val="28"/>
          <w:szCs w:val="28"/>
        </w:rPr>
        <w:t>О.П. Власенко «Комплексные занятия» 2011г.</w:t>
      </w:r>
    </w:p>
    <w:p w14:paraId="27C0B493" w14:textId="2D285046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Цели.</w:t>
      </w:r>
      <w:r w:rsidR="00846E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Учить детей рисовать красками при помощи кисти; формировать интерес и положительное отношение к рисованию; развивать бытовые навыки.</w:t>
      </w:r>
    </w:p>
    <w:p w14:paraId="679078C7" w14:textId="5138537B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Материалы</w:t>
      </w:r>
      <w:r w:rsidRPr="00846EE2">
        <w:rPr>
          <w:rFonts w:ascii="Times New Roman" w:eastAsia="Arial" w:hAnsi="Times New Roman" w:cs="Times New Roman"/>
          <w:color w:val="000000"/>
          <w:sz w:val="28"/>
          <w:szCs w:val="28"/>
          <w:u w:val="single"/>
        </w:rPr>
        <w:t>.</w:t>
      </w: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Гуашь желтая, бумага, кисти, подставки, баночки для воды, салфетки.</w:t>
      </w:r>
      <w:r w:rsidR="00846E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Техника. Рисование кистью.</w:t>
      </w:r>
    </w:p>
    <w:p w14:paraId="2C764B67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Рассмотреть бублики. Показ приемов рисования. Самостоятельное рисование, индивидуальная помощь. Выставка рисунков.</w:t>
      </w:r>
    </w:p>
    <w:p w14:paraId="7BEA78A0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846EE2">
        <w:rPr>
          <w:rFonts w:eastAsia="Arial"/>
          <w:b/>
          <w:bCs/>
          <w:color w:val="000000"/>
          <w:sz w:val="28"/>
          <w:szCs w:val="28"/>
        </w:rPr>
        <w:t>Тема. «</w:t>
      </w:r>
      <w:r w:rsidRPr="00846EE2">
        <w:rPr>
          <w:rFonts w:eastAsia="Calibri"/>
          <w:b/>
          <w:bCs/>
          <w:color w:val="000000"/>
          <w:sz w:val="28"/>
          <w:szCs w:val="28"/>
        </w:rPr>
        <w:t xml:space="preserve">Весёлый цирк» с 189 — </w:t>
      </w:r>
      <w:r w:rsidR="00846EE2" w:rsidRPr="00846EE2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570944F6" w14:textId="1290823A" w:rsidR="00827BA9" w:rsidRPr="00846EE2" w:rsidRDefault="00827BA9" w:rsidP="00827BA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Calibri" w:hAnsi="Times New Roman" w:cs="Times New Roman"/>
          <w:color w:val="000000"/>
          <w:sz w:val="28"/>
          <w:szCs w:val="28"/>
        </w:rPr>
        <w:t>Цель</w:t>
      </w:r>
      <w:r w:rsidR="00846EE2" w:rsidRPr="00846EE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846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6EE2" w:rsidRPr="00846EE2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</w:t>
      </w:r>
      <w:r w:rsidRPr="00846E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воображение, располагать пятна, мазки по всему листу, учить аккуратно пользоваться красками, закреплять цвета красок.</w:t>
      </w:r>
    </w:p>
    <w:p w14:paraId="19A783EF" w14:textId="77777777" w:rsidR="00827BA9" w:rsidRPr="00846EE2" w:rsidRDefault="00827BA9" w:rsidP="00827BA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Рассмотреть иллюстрацию в цирке. Показ приёмов рисования. Самостоятельное рисование, индивидуальная помощь. Выставка рисунков. (совместное рисование).</w:t>
      </w:r>
    </w:p>
    <w:p w14:paraId="4A7D373F" w14:textId="77777777" w:rsidR="00827BA9" w:rsidRPr="00846EE2" w:rsidRDefault="00827BA9" w:rsidP="00827BA9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846EE2">
        <w:rPr>
          <w:rFonts w:cs="Times New Roman"/>
          <w:sz w:val="28"/>
          <w:szCs w:val="28"/>
        </w:rPr>
        <w:t xml:space="preserve">Среда. </w:t>
      </w:r>
      <w:r w:rsidRPr="00846EE2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0002A00A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b/>
          <w:bCs/>
          <w:sz w:val="28"/>
          <w:szCs w:val="28"/>
        </w:rPr>
      </w:pPr>
      <w:r w:rsidRPr="00846EE2">
        <w:rPr>
          <w:rFonts w:eastAsia="Arial"/>
          <w:b/>
          <w:bCs/>
          <w:color w:val="000000"/>
          <w:sz w:val="28"/>
          <w:szCs w:val="28"/>
        </w:rPr>
        <w:t xml:space="preserve">Тема. Чтение потешки «Наша Маша маленька», стихотворения С Капутикян «Маша обедает». </w:t>
      </w:r>
      <w:r w:rsidRPr="00846EE2">
        <w:rPr>
          <w:b/>
          <w:bCs/>
          <w:color w:val="000000"/>
          <w:sz w:val="28"/>
          <w:szCs w:val="28"/>
        </w:rPr>
        <w:t>№</w:t>
      </w:r>
      <w:r w:rsidRPr="00846EE2">
        <w:rPr>
          <w:rFonts w:eastAsia="Arial"/>
          <w:b/>
          <w:bCs/>
          <w:color w:val="000000"/>
          <w:sz w:val="28"/>
          <w:szCs w:val="28"/>
        </w:rPr>
        <w:t xml:space="preserve">3, с64 — </w:t>
      </w:r>
      <w:r w:rsidR="00846EE2" w:rsidRPr="00846EE2">
        <w:rPr>
          <w:rStyle w:val="FontStyle46"/>
          <w:b w:val="0"/>
          <w:bCs/>
          <w:sz w:val="28"/>
          <w:szCs w:val="28"/>
        </w:rPr>
        <w:t xml:space="preserve">Развитие речи в детском саду. Вторая младшая группа раннего возраста (2-3 года). В.В. Гербова </w:t>
      </w:r>
      <w:r w:rsidR="00846EE2" w:rsidRPr="00846EE2">
        <w:rPr>
          <w:b/>
          <w:bCs/>
          <w:sz w:val="28"/>
          <w:szCs w:val="28"/>
        </w:rPr>
        <w:t>2016г</w:t>
      </w:r>
    </w:p>
    <w:p w14:paraId="3B421E8C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Цели: помочь детям понять содержание потешки, обратить внимание на слова аленька, черноброва; вызвать желание слушать потешку неоднократно; познакомить со стихотворением С.Капутикян; учить договаривать звукоподражательные слова и фразы.</w:t>
      </w:r>
    </w:p>
    <w:p w14:paraId="729AC7BC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кукла в пальто алого цвета (из картона).</w:t>
      </w:r>
    </w:p>
    <w:p w14:paraId="36ED6033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Рассматривание куклы, ее одежды. Чтение потешки. Игра с куклой. Чтение стихотворения «Маша обедает».</w:t>
      </w:r>
    </w:p>
    <w:p w14:paraId="4B904364" w14:textId="77777777" w:rsidR="00827BA9" w:rsidRPr="00846EE2" w:rsidRDefault="00827BA9" w:rsidP="00827BA9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846EE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lastRenderedPageBreak/>
        <w:t>Тема. Рассказывание сказки «Волк и семеро козлят»</w:t>
      </w:r>
    </w:p>
    <w:p w14:paraId="78763C60" w14:textId="77777777" w:rsidR="00827BA9" w:rsidRPr="00846EE2" w:rsidRDefault="00827BA9" w:rsidP="00827BA9">
      <w:pPr>
        <w:jc w:val="both"/>
        <w:rPr>
          <w:rFonts w:ascii="Times New Roman" w:hAnsi="Times New Roman" w:cs="Times New Roman"/>
          <w:sz w:val="28"/>
          <w:szCs w:val="28"/>
        </w:rPr>
      </w:pPr>
      <w:r w:rsidRPr="00846EE2">
        <w:rPr>
          <w:rFonts w:ascii="Times New Roman" w:hAnsi="Times New Roman" w:cs="Times New Roman"/>
          <w:sz w:val="28"/>
          <w:szCs w:val="28"/>
        </w:rPr>
        <w:t>Рассказывание сказки, просмотр иллюстраций, диалог с детьми. Игра «Угадай по голосу». Рассказывание сказки.</w:t>
      </w:r>
    </w:p>
    <w:p w14:paraId="42872400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846EE2">
        <w:rPr>
          <w:rFonts w:eastAsia="Arial"/>
          <w:b/>
          <w:bCs/>
          <w:color w:val="000000"/>
          <w:sz w:val="28"/>
          <w:szCs w:val="28"/>
        </w:rPr>
        <w:t>Тема</w:t>
      </w:r>
      <w:r w:rsidRPr="00846EE2">
        <w:rPr>
          <w:rFonts w:eastAsia="Arial"/>
          <w:color w:val="000000"/>
          <w:sz w:val="28"/>
          <w:szCs w:val="28"/>
        </w:rPr>
        <w:t xml:space="preserve">. </w:t>
      </w:r>
      <w:r w:rsidRPr="00846EE2">
        <w:rPr>
          <w:rFonts w:eastAsia="Arial"/>
          <w:b/>
          <w:bCs/>
          <w:color w:val="000000"/>
          <w:sz w:val="28"/>
          <w:szCs w:val="28"/>
        </w:rPr>
        <w:t xml:space="preserve">Домашние животные и их детёныши. Дидактическая игра «Послушай и назови». С. 194 - </w:t>
      </w:r>
      <w:r w:rsidR="00846EE2" w:rsidRPr="00846EE2">
        <w:rPr>
          <w:sz w:val="28"/>
          <w:szCs w:val="28"/>
        </w:rPr>
        <w:t>О.П. Власенко «Комплексные занятия» 2011г.</w:t>
      </w:r>
    </w:p>
    <w:p w14:paraId="25E1BA84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Цель</w:t>
      </w:r>
      <w:r w:rsidRPr="00846EE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Знакомить детей с домашними животными и их детёнышами; учить называть и сравнивать их по величине; развивать любознательность, память, внимание, речь; обогащать словарный запас; воспитывать любовь к животным.</w:t>
      </w:r>
    </w:p>
    <w:p w14:paraId="5FBD2E8C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Материал: картинки: корова, лошадь, кошка, собака и их детеныши.</w:t>
      </w:r>
    </w:p>
    <w:p w14:paraId="77AF8D78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Загадки о животных. Беседа о детёнышах домашних животных Игра - поручение «Покорми животных». Физкультминутка.  Дидактическая игра «Послушай и назови». </w:t>
      </w:r>
    </w:p>
    <w:p w14:paraId="24D321EB" w14:textId="77777777" w:rsidR="00827BA9" w:rsidRPr="00846EE2" w:rsidRDefault="00827BA9" w:rsidP="00827BA9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846EE2">
        <w:rPr>
          <w:rFonts w:cs="Times New Roman"/>
          <w:sz w:val="28"/>
          <w:szCs w:val="28"/>
        </w:rPr>
        <w:t xml:space="preserve">Четверг. </w:t>
      </w:r>
      <w:r w:rsidRPr="00846EE2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52C8E872" w14:textId="77777777" w:rsidR="00827BA9" w:rsidRPr="00846EE2" w:rsidRDefault="00827BA9" w:rsidP="00827BA9">
      <w:pPr>
        <w:pStyle w:val="a3"/>
        <w:jc w:val="both"/>
        <w:rPr>
          <w:rFonts w:cs="Times New Roman"/>
          <w:sz w:val="28"/>
          <w:szCs w:val="28"/>
        </w:rPr>
      </w:pPr>
      <w:r w:rsidRPr="00846EE2">
        <w:rPr>
          <w:rFonts w:eastAsia="Calibri" w:cs="Times New Roman"/>
          <w:b/>
          <w:bCs/>
          <w:sz w:val="28"/>
          <w:szCs w:val="28"/>
        </w:rPr>
        <w:t>Лепка.</w:t>
      </w:r>
      <w:r w:rsidRPr="00846EE2">
        <w:rPr>
          <w:rFonts w:eastAsia="Arial" w:cs="Times New Roman"/>
          <w:b/>
          <w:bCs/>
          <w:color w:val="000000"/>
          <w:sz w:val="28"/>
          <w:szCs w:val="28"/>
        </w:rPr>
        <w:t xml:space="preserve"> «Колобок»</w:t>
      </w:r>
    </w:p>
    <w:p w14:paraId="008A4079" w14:textId="77777777" w:rsidR="00827BA9" w:rsidRPr="00846EE2" w:rsidRDefault="00827BA9" w:rsidP="00827BA9">
      <w:pPr>
        <w:jc w:val="both"/>
        <w:rPr>
          <w:rFonts w:ascii="Times New Roman" w:hAnsi="Times New Roman" w:cs="Times New Roman"/>
          <w:sz w:val="28"/>
          <w:szCs w:val="28"/>
        </w:rPr>
      </w:pPr>
      <w:r w:rsidRPr="00846EE2">
        <w:rPr>
          <w:rFonts w:ascii="Times New Roman" w:hAnsi="Times New Roman" w:cs="Times New Roman"/>
          <w:sz w:val="28"/>
          <w:szCs w:val="28"/>
        </w:rPr>
        <w:t>Цель: развивать мелкую моторику пальцев рук, внимание во время работы, мышление, усидчивость, раскатывать комочек круговыми движениями, ладоней для изображения колобка.</w:t>
      </w:r>
    </w:p>
    <w:p w14:paraId="52D81A61" w14:textId="77777777" w:rsidR="00827BA9" w:rsidRPr="00846EE2" w:rsidRDefault="00827BA9" w:rsidP="00827BA9">
      <w:pPr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46EE2">
        <w:rPr>
          <w:rFonts w:ascii="Times New Roman" w:hAnsi="Times New Roman" w:cs="Times New Roman"/>
          <w:sz w:val="28"/>
          <w:szCs w:val="28"/>
        </w:rPr>
        <w:t>Рассмотреть колобка. Показ приемов лепки. Самостоятельная лепка, индивидуальная помощь.</w:t>
      </w:r>
    </w:p>
    <w:p w14:paraId="18C874EF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846EE2">
        <w:rPr>
          <w:rFonts w:eastAsia="Arial"/>
          <w:b/>
          <w:bCs/>
          <w:color w:val="000000"/>
          <w:sz w:val="28"/>
          <w:szCs w:val="28"/>
        </w:rPr>
        <w:t xml:space="preserve">Тема. «Лепим, лепим пирожки, лепим булочки» с193 — </w:t>
      </w:r>
      <w:r w:rsidR="00846EE2" w:rsidRPr="00846EE2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0048AC47" w14:textId="77777777" w:rsidR="00827BA9" w:rsidRPr="00846EE2" w:rsidRDefault="00827BA9" w:rsidP="00827BA9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Цель</w:t>
      </w:r>
      <w:r w:rsidRPr="00846EE2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Вызвать эмоциональное отношение к персонажу народной потешки; самостоятельно лепить, раскатывая комок пластилина круговыми движениями, прищипывая поверхность формы концами пальцев.</w:t>
      </w:r>
    </w:p>
    <w:p w14:paraId="7F05D85C" w14:textId="77777777" w:rsidR="00827BA9" w:rsidRPr="00846EE2" w:rsidRDefault="00827BA9" w:rsidP="00827BA9">
      <w:pPr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Чтение и разыгрывание потешки. Показ приёмов лепки, самостоятельная лепка, индивидуальная помощь. </w:t>
      </w:r>
    </w:p>
    <w:p w14:paraId="32588728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846EE2">
        <w:rPr>
          <w:rFonts w:eastAsia="Arial"/>
          <w:b/>
          <w:bCs/>
          <w:color w:val="000000"/>
          <w:sz w:val="28"/>
          <w:szCs w:val="28"/>
        </w:rPr>
        <w:t xml:space="preserve">Тема. «Мисочка и блюдце для кошечки и собачки» с.292 — </w:t>
      </w:r>
      <w:r w:rsidR="00846EE2" w:rsidRPr="00846EE2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22908E01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Цель. Учить приемам лепки из целого куска пластилина, проявлять заботу о домашних животных.</w:t>
      </w:r>
    </w:p>
    <w:p w14:paraId="1EA478E8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t>Приёмы: раскатывание, сжатие, вдавливание.</w:t>
      </w:r>
    </w:p>
    <w:p w14:paraId="26BF2D21" w14:textId="77777777" w:rsidR="00827BA9" w:rsidRPr="00846EE2" w:rsidRDefault="00827BA9" w:rsidP="00827BA9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46EE2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Беседа о домашних животных, забота о них. Показ приемов лепки. Самостоятельная лепка, индивидуальная помощь. Обыграть поделки.</w:t>
      </w:r>
    </w:p>
    <w:p w14:paraId="0F332475" w14:textId="77777777" w:rsidR="00827BA9" w:rsidRPr="00846EE2" w:rsidRDefault="00827BA9" w:rsidP="00827BA9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846EE2">
        <w:rPr>
          <w:rFonts w:cs="Times New Roman"/>
          <w:sz w:val="28"/>
          <w:szCs w:val="28"/>
        </w:rPr>
        <w:t xml:space="preserve">Пятница. </w:t>
      </w:r>
      <w:r w:rsidRPr="00846EE2">
        <w:rPr>
          <w:rFonts w:eastAsia="Calibri" w:cs="Times New Roman"/>
          <w:b/>
          <w:bCs/>
          <w:sz w:val="28"/>
          <w:szCs w:val="28"/>
        </w:rPr>
        <w:t>Предметная деятельность и игры с составными и динамическими игрушками.</w:t>
      </w:r>
    </w:p>
    <w:p w14:paraId="70603196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846EE2">
        <w:rPr>
          <w:rFonts w:eastAsia="Calibri"/>
          <w:b/>
          <w:bCs/>
          <w:sz w:val="28"/>
          <w:szCs w:val="28"/>
        </w:rPr>
        <w:t xml:space="preserve">Действия с предметами. «Украшения для снеговика» с 233 — </w:t>
      </w:r>
      <w:r w:rsidR="00846EE2" w:rsidRPr="00846EE2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7DF8E9DF" w14:textId="77777777" w:rsidR="00827BA9" w:rsidRPr="00846EE2" w:rsidRDefault="00827BA9" w:rsidP="00827BA9">
      <w:pPr>
        <w:tabs>
          <w:tab w:val="left" w:pos="5550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846EE2">
        <w:rPr>
          <w:rFonts w:ascii="Times New Roman" w:eastAsia="Calibri" w:hAnsi="Times New Roman" w:cs="Times New Roman"/>
          <w:sz w:val="28"/>
          <w:szCs w:val="28"/>
        </w:rPr>
        <w:t>составление гирлянды из разных геометрических фигур.</w:t>
      </w:r>
    </w:p>
    <w:p w14:paraId="513102BA" w14:textId="77777777" w:rsidR="00827BA9" w:rsidRPr="00846EE2" w:rsidRDefault="00827BA9" w:rsidP="00827BA9">
      <w:pPr>
        <w:tabs>
          <w:tab w:val="left" w:pos="5550"/>
        </w:tabs>
        <w:spacing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6EE2">
        <w:rPr>
          <w:rFonts w:ascii="Times New Roman" w:eastAsia="Calibri" w:hAnsi="Times New Roman" w:cs="Times New Roman"/>
          <w:sz w:val="28"/>
          <w:szCs w:val="28"/>
        </w:rPr>
        <w:t>Рассмотреть фигуры. Показ чередования колец и шаров. Самостоятельная деятельность детей. Украсить снеговика.</w:t>
      </w:r>
    </w:p>
    <w:p w14:paraId="0EDA8727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846EE2">
        <w:rPr>
          <w:rFonts w:eastAsia="Calibri"/>
          <w:b/>
          <w:bCs/>
          <w:sz w:val="28"/>
          <w:szCs w:val="28"/>
        </w:rPr>
        <w:t xml:space="preserve">Действия с предметами. «Я пеку всем друзьям по пирожку» с 246 — </w:t>
      </w:r>
      <w:r w:rsidR="00846EE2" w:rsidRPr="00846EE2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70DC4E9B" w14:textId="77777777" w:rsidR="00827BA9" w:rsidRPr="00846EE2" w:rsidRDefault="00827BA9" w:rsidP="00827BA9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Цель. </w:t>
      </w:r>
      <w:r w:rsidRPr="00846EE2">
        <w:rPr>
          <w:rFonts w:ascii="Times New Roman" w:eastAsia="Calibri" w:hAnsi="Times New Roman" w:cs="Times New Roman"/>
          <w:sz w:val="28"/>
          <w:szCs w:val="28"/>
        </w:rPr>
        <w:t>Развивать координацию рук, мелкую моторику пальцев при действиях с предметами-орудиями. Знакомить со свойствами песка. Эмоционально обогатить чувства детей фольклором (песенкой).</w:t>
      </w:r>
    </w:p>
    <w:p w14:paraId="4EC08A11" w14:textId="77777777" w:rsidR="00827BA9" w:rsidRPr="00846EE2" w:rsidRDefault="00827BA9" w:rsidP="00827BA9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E2">
        <w:rPr>
          <w:rFonts w:ascii="Times New Roman" w:eastAsia="Calibri" w:hAnsi="Times New Roman" w:cs="Times New Roman"/>
          <w:sz w:val="28"/>
          <w:szCs w:val="28"/>
        </w:rPr>
        <w:t>Действия детей с сухим песком, полить песок. Делают пирожки для друзей используя формочки. Чтение песенки.</w:t>
      </w:r>
    </w:p>
    <w:p w14:paraId="4B7D8E75" w14:textId="77777777" w:rsidR="00827BA9" w:rsidRPr="00846EE2" w:rsidRDefault="00827BA9" w:rsidP="00827BA9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020989" w14:textId="77777777" w:rsidR="00846EE2" w:rsidRPr="00846EE2" w:rsidRDefault="00827BA9" w:rsidP="00846EE2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846EE2">
        <w:rPr>
          <w:rFonts w:eastAsia="Calibri"/>
          <w:b/>
          <w:bCs/>
          <w:sz w:val="28"/>
          <w:szCs w:val="28"/>
        </w:rPr>
        <w:t xml:space="preserve">Действия с предметами. ««Цветные машинки» с 303 — </w:t>
      </w:r>
      <w:r w:rsidR="00846EE2" w:rsidRPr="00846EE2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6372DE9C" w14:textId="77777777" w:rsidR="00827BA9" w:rsidRPr="00846EE2" w:rsidRDefault="00827BA9" w:rsidP="00827BA9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846EE2">
        <w:rPr>
          <w:rFonts w:ascii="Times New Roman" w:eastAsia="Calibri" w:hAnsi="Times New Roman" w:cs="Times New Roman"/>
          <w:sz w:val="28"/>
          <w:szCs w:val="28"/>
        </w:rPr>
        <w:t>Цель. Учить выполнять действия с предметами, учитывая их признаки: величину или цвет.</w:t>
      </w:r>
    </w:p>
    <w:p w14:paraId="48D2F51E" w14:textId="77777777" w:rsidR="00827BA9" w:rsidRPr="00846EE2" w:rsidRDefault="00827BA9" w:rsidP="00827BA9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6EE2">
        <w:rPr>
          <w:rFonts w:ascii="Times New Roman" w:eastAsia="Calibri" w:hAnsi="Times New Roman" w:cs="Times New Roman"/>
          <w:sz w:val="28"/>
          <w:szCs w:val="28"/>
        </w:rPr>
        <w:t>Рассмотреть машины, гаражи, их цвет, величину. Дети прокатывают в соответствующие отверстия машины соотнеся их величину или цвет. Игры по желанию детей.</w:t>
      </w:r>
    </w:p>
    <w:p w14:paraId="60124FB2" w14:textId="77777777" w:rsidR="00827BA9" w:rsidRPr="00846EE2" w:rsidRDefault="00827BA9" w:rsidP="00827BA9">
      <w:pPr>
        <w:rPr>
          <w:rFonts w:ascii="Times New Roman" w:hAnsi="Times New Roman" w:cs="Times New Roman"/>
          <w:sz w:val="28"/>
          <w:szCs w:val="28"/>
        </w:rPr>
      </w:pPr>
    </w:p>
    <w:sectPr w:rsidR="00827BA9" w:rsidRPr="0084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9AB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C45CF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BA4434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341A75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5A097E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7C3483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392FFA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1E72013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3076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D21641F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7E6ADE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47D2C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FC15E9E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A9"/>
    <w:rsid w:val="0080095E"/>
    <w:rsid w:val="00827BA9"/>
    <w:rsid w:val="008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1DEC"/>
  <w15:chartTrackingRefBased/>
  <w15:docId w15:val="{994A461B-922A-4D74-B86F-C1F33A66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7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27BA9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character" w:customStyle="1" w:styleId="FontStyle46">
    <w:name w:val="Font Style46"/>
    <w:rsid w:val="00846EE2"/>
    <w:rPr>
      <w:rFonts w:ascii="Times New Roman" w:hAnsi="Times New Roman"/>
      <w:b/>
      <w:spacing w:val="-10"/>
      <w:sz w:val="24"/>
    </w:rPr>
  </w:style>
  <w:style w:type="paragraph" w:styleId="a4">
    <w:name w:val="Normal (Web)"/>
    <w:basedOn w:val="a"/>
    <w:rsid w:val="00846EE2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Algol</cp:lastModifiedBy>
  <cp:revision>2</cp:revision>
  <dcterms:created xsi:type="dcterms:W3CDTF">2022-06-30T15:59:00Z</dcterms:created>
  <dcterms:modified xsi:type="dcterms:W3CDTF">2022-06-30T18:18:00Z</dcterms:modified>
</cp:coreProperties>
</file>